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right"/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</w:t>
      </w:r>
      <w:r>
        <w:rPr>
          <w:rFonts w:ascii="Arial" w:hAnsi="Arial" w:cs="Arial"/>
          <w:bCs/>
          <w:sz w:val="24"/>
          <w:szCs w:val="24"/>
        </w:rPr>
        <w:t xml:space="preserve">Приложение №</w:t>
      </w:r>
      <w:r>
        <w:rPr>
          <w:rFonts w:ascii="Arial" w:hAnsi="Arial" w:cs="Arial"/>
          <w:bCs/>
          <w:sz w:val="24"/>
          <w:szCs w:val="24"/>
        </w:rPr>
        <w:t xml:space="preserve">14</w:t>
      </w:r>
      <w:r>
        <w:rPr>
          <w:rFonts w:ascii="Arial" w:hAnsi="Arial" w:cs="Arial"/>
          <w:bCs/>
          <w:sz w:val="24"/>
          <w:szCs w:val="24"/>
        </w:rPr>
        <w:t xml:space="preserve"> </w:t>
      </w:r>
      <w:r/>
    </w:p>
    <w:p>
      <w:pPr>
        <w:ind w:firstLine="709"/>
        <w:jc w:val="right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к </w:t>
      </w:r>
      <w:r>
        <w:rPr>
          <w:rFonts w:ascii="Arial" w:hAnsi="Arial" w:cs="Arial"/>
          <w:sz w:val="24"/>
          <w:szCs w:val="24"/>
        </w:rPr>
        <w:t xml:space="preserve">решению</w:t>
      </w:r>
      <w:r>
        <w:rPr>
          <w:rFonts w:ascii="Arial" w:hAnsi="Arial" w:cs="Arial"/>
          <w:sz w:val="24"/>
          <w:szCs w:val="24"/>
        </w:rPr>
        <w:t xml:space="preserve"> Собрания депутатов</w:t>
      </w:r>
      <w:r/>
    </w:p>
    <w:p>
      <w:pPr>
        <w:ind w:firstLine="709"/>
        <w:jc w:val="right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Шарьинского</w:t>
      </w:r>
      <w:r>
        <w:rPr>
          <w:rFonts w:ascii="Arial" w:hAnsi="Arial" w:cs="Arial"/>
          <w:sz w:val="24"/>
          <w:szCs w:val="24"/>
        </w:rPr>
        <w:t xml:space="preserve"> муниципального района</w:t>
      </w:r>
      <w:r/>
    </w:p>
    <w:p>
      <w:pPr>
        <w:ind w:firstLine="709"/>
        <w:jc w:val="right"/>
        <w:spacing w:after="0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 от «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» </w:t>
      </w:r>
      <w:r>
        <w:rPr>
          <w:rFonts w:ascii="Arial" w:hAnsi="Arial" w:cs="Arial"/>
          <w:sz w:val="24"/>
          <w:szCs w:val="24"/>
        </w:rPr>
        <w:t xml:space="preserve">апреля    202</w:t>
      </w:r>
      <w:r>
        <w:rPr>
          <w:rFonts w:ascii="Arial" w:hAnsi="Arial" w:cs="Arial"/>
          <w:sz w:val="24"/>
          <w:szCs w:val="24"/>
        </w:rPr>
        <w:t xml:space="preserve">3г. № </w:t>
      </w:r>
      <w:r>
        <w:rPr>
          <w:rFonts w:ascii="Arial" w:hAnsi="Arial" w:cs="Arial"/>
          <w:sz w:val="24"/>
          <w:szCs w:val="24"/>
        </w:rPr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Распределение </w:t>
      </w:r>
      <w:r>
        <w:rPr>
          <w:rFonts w:ascii="Arial" w:hAnsi="Arial" w:cs="Arial"/>
          <w:sz w:val="24"/>
          <w:szCs w:val="24"/>
        </w:rPr>
        <w:t xml:space="preserve">прочих</w:t>
      </w:r>
      <w:r>
        <w:rPr>
          <w:rFonts w:ascii="Arial" w:hAnsi="Arial" w:cs="Arial"/>
          <w:sz w:val="24"/>
          <w:szCs w:val="24"/>
        </w:rPr>
        <w:t xml:space="preserve">  межбюджетных трансфертов бюджетам поселений </w:t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 разработке и экспертизе проектной документации по созданию, строительству, реконструкции (модернизации), капитальному ремонту объектов социальной и инженерной инфраструктуры </w:t>
      </w:r>
      <w:r>
        <w:rPr>
          <w:rFonts w:ascii="Arial" w:hAnsi="Arial" w:cs="Arial"/>
          <w:sz w:val="24"/>
          <w:szCs w:val="24"/>
        </w:rPr>
        <w:t xml:space="preserve">на 202</w:t>
      </w:r>
      <w:r>
        <w:rPr>
          <w:rFonts w:ascii="Arial" w:hAnsi="Arial" w:cs="Arial"/>
          <w:sz w:val="24"/>
          <w:szCs w:val="24"/>
        </w:rPr>
        <w:t xml:space="preserve">2</w:t>
      </w:r>
      <w:r>
        <w:rPr>
          <w:rFonts w:ascii="Arial" w:hAnsi="Arial" w:cs="Arial"/>
          <w:sz w:val="24"/>
          <w:szCs w:val="24"/>
        </w:rPr>
        <w:t xml:space="preserve"> год                                                                                                    </w:t>
      </w:r>
      <w:r/>
    </w:p>
    <w:p>
      <w:pPr>
        <w:jc w:val="right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(рублей) </w:t>
      </w:r>
      <w:r/>
    </w:p>
    <w:p>
      <w:pPr>
        <w:jc w:val="right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/>
    </w:p>
    <w:tbl>
      <w:tblPr>
        <w:tblW w:w="4946" w:type="pct"/>
        <w:tblLook w:val="04A0" w:firstRow="1" w:lastRow="0" w:firstColumn="1" w:lastColumn="0" w:noHBand="0" w:noVBand="1"/>
      </w:tblPr>
      <w:tblGrid>
        <w:gridCol w:w="3262"/>
        <w:gridCol w:w="2204"/>
        <w:gridCol w:w="1934"/>
      </w:tblGrid>
      <w:tr>
        <w:trPr>
          <w:trHeight w:val="118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3262" w:type="dxa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Наименование поселений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4" w:type="dxa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Утверждено на 202</w:t>
            </w:r>
            <w:r>
              <w:rPr>
                <w:rFonts w:ascii="Arial" w:hAnsi="Arial" w:cs="Arial"/>
                <w:sz w:val="24"/>
                <w:szCs w:val="24"/>
              </w:rPr>
              <w:t xml:space="preserve">2</w:t>
            </w:r>
            <w:r>
              <w:rPr>
                <w:rFonts w:ascii="Arial" w:hAnsi="Arial" w:cs="Arial"/>
                <w:sz w:val="24"/>
                <w:szCs w:val="24"/>
              </w:rPr>
              <w:t xml:space="preserve"> год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4" w:type="dxa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Исполнено на 01.</w:t>
            </w:r>
            <w:r>
              <w:rPr>
                <w:rFonts w:ascii="Arial" w:hAnsi="Arial" w:cs="Arial"/>
                <w:sz w:val="24"/>
                <w:szCs w:val="24"/>
              </w:rPr>
              <w:t xml:space="preserve">01.202</w:t>
            </w:r>
            <w:r>
              <w:rPr>
                <w:rFonts w:ascii="Arial" w:hAnsi="Arial" w:cs="Arial"/>
                <w:sz w:val="24"/>
                <w:szCs w:val="24"/>
              </w:rPr>
              <w:t xml:space="preserve">3 года 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3262" w:type="dxa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4" w:type="dxa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4" w:type="dxa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/>
          </w:p>
        </w:tc>
      </w:tr>
      <w:tr>
        <w:trPr>
          <w:trHeight w:val="53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3262" w:type="dxa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Шангское</w:t>
            </w:r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4" w:type="dxa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729300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4" w:type="dxa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729300</w:t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3262" w:type="dxa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ИТОГО:</w:t>
            </w:r>
            <w:r/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4" w:type="dxa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729300</w:t>
            </w:r>
            <w:r/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4" w:type="dxa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729300</w:t>
            </w:r>
            <w:r/>
          </w:p>
        </w:tc>
      </w:tr>
    </w:tbl>
    <w:p>
      <w:pPr>
        <w:spacing w:after="0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</w:r>
      <w:r/>
    </w:p>
    <w:p>
      <w:pPr>
        <w:spacing w:after="0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</w:r>
      <w:r/>
    </w:p>
    <w:p>
      <w:pPr>
        <w:spacing w:after="0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spacing w:after="0"/>
      </w:pPr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2">
    <w:name w:val="Heading 1"/>
    <w:basedOn w:val="598"/>
    <w:next w:val="598"/>
    <w:link w:val="1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3">
    <w:name w:val="Heading 1 Char"/>
    <w:basedOn w:val="599"/>
    <w:link w:val="12"/>
    <w:uiPriority w:val="9"/>
    <w:rPr>
      <w:rFonts w:ascii="Arial" w:hAnsi="Arial" w:eastAsia="Arial" w:cs="Arial"/>
      <w:sz w:val="40"/>
      <w:szCs w:val="40"/>
    </w:rPr>
  </w:style>
  <w:style w:type="paragraph" w:styleId="14">
    <w:name w:val="Heading 2"/>
    <w:basedOn w:val="598"/>
    <w:next w:val="598"/>
    <w:link w:val="1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5">
    <w:name w:val="Heading 2 Char"/>
    <w:basedOn w:val="599"/>
    <w:link w:val="14"/>
    <w:uiPriority w:val="9"/>
    <w:rPr>
      <w:rFonts w:ascii="Arial" w:hAnsi="Arial" w:eastAsia="Arial" w:cs="Arial"/>
      <w:sz w:val="34"/>
    </w:rPr>
  </w:style>
  <w:style w:type="paragraph" w:styleId="16">
    <w:name w:val="Heading 3"/>
    <w:basedOn w:val="598"/>
    <w:next w:val="598"/>
    <w:link w:val="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">
    <w:name w:val="Heading 3 Char"/>
    <w:basedOn w:val="599"/>
    <w:link w:val="16"/>
    <w:uiPriority w:val="9"/>
    <w:rPr>
      <w:rFonts w:ascii="Arial" w:hAnsi="Arial" w:eastAsia="Arial" w:cs="Arial"/>
      <w:sz w:val="30"/>
      <w:szCs w:val="30"/>
    </w:rPr>
  </w:style>
  <w:style w:type="paragraph" w:styleId="18">
    <w:name w:val="Heading 4"/>
    <w:basedOn w:val="598"/>
    <w:next w:val="598"/>
    <w:link w:val="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9">
    <w:name w:val="Heading 4 Char"/>
    <w:basedOn w:val="599"/>
    <w:link w:val="18"/>
    <w:uiPriority w:val="9"/>
    <w:rPr>
      <w:rFonts w:ascii="Arial" w:hAnsi="Arial" w:eastAsia="Arial" w:cs="Arial"/>
      <w:b/>
      <w:bCs/>
      <w:sz w:val="26"/>
      <w:szCs w:val="26"/>
    </w:rPr>
  </w:style>
  <w:style w:type="paragraph" w:styleId="20">
    <w:name w:val="Heading 5"/>
    <w:basedOn w:val="598"/>
    <w:next w:val="598"/>
    <w:link w:val="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">
    <w:name w:val="Heading 5 Char"/>
    <w:basedOn w:val="599"/>
    <w:link w:val="20"/>
    <w:uiPriority w:val="9"/>
    <w:rPr>
      <w:rFonts w:ascii="Arial" w:hAnsi="Arial" w:eastAsia="Arial" w:cs="Arial"/>
      <w:b/>
      <w:bCs/>
      <w:sz w:val="24"/>
      <w:szCs w:val="24"/>
    </w:rPr>
  </w:style>
  <w:style w:type="paragraph" w:styleId="22">
    <w:name w:val="Heading 6"/>
    <w:basedOn w:val="598"/>
    <w:next w:val="598"/>
    <w:link w:val="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3">
    <w:name w:val="Heading 6 Char"/>
    <w:basedOn w:val="599"/>
    <w:link w:val="22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598"/>
    <w:next w:val="598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599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598"/>
    <w:next w:val="598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599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598"/>
    <w:next w:val="598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599"/>
    <w:link w:val="28"/>
    <w:uiPriority w:val="9"/>
    <w:rPr>
      <w:rFonts w:ascii="Arial" w:hAnsi="Arial" w:eastAsia="Arial" w:cs="Arial"/>
      <w:i/>
      <w:iCs/>
      <w:sz w:val="21"/>
      <w:szCs w:val="21"/>
    </w:rPr>
  </w:style>
  <w:style w:type="paragraph" w:styleId="30">
    <w:name w:val="List Paragraph"/>
    <w:basedOn w:val="598"/>
    <w:uiPriority w:val="34"/>
    <w:qFormat/>
    <w:pPr>
      <w:contextualSpacing/>
      <w:ind w:left="720"/>
    </w:pPr>
  </w:style>
  <w:style w:type="paragraph" w:styleId="32">
    <w:name w:val="No Spacing"/>
    <w:uiPriority w:val="1"/>
    <w:qFormat/>
    <w:pPr>
      <w:spacing w:before="0" w:after="0" w:line="240" w:lineRule="auto"/>
    </w:pPr>
  </w:style>
  <w:style w:type="paragraph" w:styleId="33">
    <w:name w:val="Title"/>
    <w:basedOn w:val="598"/>
    <w:next w:val="598"/>
    <w:link w:val="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4">
    <w:name w:val="Title Char"/>
    <w:basedOn w:val="599"/>
    <w:link w:val="33"/>
    <w:uiPriority w:val="10"/>
    <w:rPr>
      <w:sz w:val="48"/>
      <w:szCs w:val="48"/>
    </w:rPr>
  </w:style>
  <w:style w:type="paragraph" w:styleId="35">
    <w:name w:val="Subtitle"/>
    <w:basedOn w:val="598"/>
    <w:next w:val="598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599"/>
    <w:link w:val="35"/>
    <w:uiPriority w:val="11"/>
    <w:rPr>
      <w:sz w:val="24"/>
      <w:szCs w:val="24"/>
    </w:rPr>
  </w:style>
  <w:style w:type="paragraph" w:styleId="37">
    <w:name w:val="Quote"/>
    <w:basedOn w:val="598"/>
    <w:next w:val="598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598"/>
    <w:next w:val="598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paragraph" w:styleId="41">
    <w:name w:val="Header"/>
    <w:basedOn w:val="598"/>
    <w:link w:val="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2">
    <w:name w:val="Header Char"/>
    <w:basedOn w:val="599"/>
    <w:link w:val="41"/>
    <w:uiPriority w:val="99"/>
  </w:style>
  <w:style w:type="paragraph" w:styleId="43">
    <w:name w:val="Footer"/>
    <w:basedOn w:val="59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Footer Char"/>
    <w:basedOn w:val="599"/>
    <w:link w:val="43"/>
    <w:uiPriority w:val="99"/>
  </w:style>
  <w:style w:type="paragraph" w:styleId="45">
    <w:name w:val="Caption"/>
    <w:basedOn w:val="598"/>
    <w:next w:val="59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6">
    <w:name w:val="Caption Char"/>
    <w:basedOn w:val="45"/>
    <w:link w:val="43"/>
    <w:uiPriority w:val="99"/>
  </w:style>
  <w:style w:type="table" w:styleId="47">
    <w:name w:val="Table Grid"/>
    <w:basedOn w:val="60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Table Grid Light"/>
    <w:basedOn w:val="60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60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60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7">
    <w:name w:val="List Table 7 Colorful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8">
    <w:name w:val="List Table 7 Colorful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9">
    <w:name w:val="List Table 7 Colorful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0">
    <w:name w:val="List Table 7 Colorful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1">
    <w:name w:val="List Table 7 Colorful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2">
    <w:name w:val="Lined - Accent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4">
    <w:name w:val="Lined - Accent 2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5">
    <w:name w:val="Lined - Accent 3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6">
    <w:name w:val="Lined - Accent 4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7">
    <w:name w:val="Lined - Accent 5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8">
    <w:name w:val="Lined - Accent 6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59">
    <w:name w:val="Bordered &amp; Lined - Accent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1">
    <w:name w:val="Bordered &amp; Lined - Accent 2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2">
    <w:name w:val="Bordered &amp; Lined - Accent 3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3">
    <w:name w:val="Bordered &amp; Lined - Accent 4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4">
    <w:name w:val="Bordered &amp; Lined - Accent 5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5">
    <w:name w:val="Bordered &amp; Lined - Accent 6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6">
    <w:name w:val="Bordered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3">
    <w:name w:val="Hyperlink"/>
    <w:uiPriority w:val="99"/>
    <w:unhideWhenUsed/>
    <w:rPr>
      <w:color w:val="0000ff" w:themeColor="hyperlink"/>
      <w:u w:val="single"/>
    </w:rPr>
  </w:style>
  <w:style w:type="paragraph" w:styleId="174">
    <w:name w:val="footnote text"/>
    <w:basedOn w:val="598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599"/>
    <w:uiPriority w:val="99"/>
    <w:unhideWhenUsed/>
    <w:rPr>
      <w:vertAlign w:val="superscript"/>
    </w:rPr>
  </w:style>
  <w:style w:type="paragraph" w:styleId="177">
    <w:name w:val="endnote text"/>
    <w:basedOn w:val="598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599"/>
    <w:uiPriority w:val="99"/>
    <w:semiHidden/>
    <w:unhideWhenUsed/>
    <w:rPr>
      <w:vertAlign w:val="superscript"/>
    </w:rPr>
  </w:style>
  <w:style w:type="paragraph" w:styleId="180">
    <w:name w:val="toc 1"/>
    <w:basedOn w:val="598"/>
    <w:next w:val="598"/>
    <w:uiPriority w:val="39"/>
    <w:unhideWhenUsed/>
    <w:pPr>
      <w:ind w:left="0" w:right="0" w:firstLine="0"/>
      <w:spacing w:after="57"/>
    </w:pPr>
  </w:style>
  <w:style w:type="paragraph" w:styleId="181">
    <w:name w:val="toc 2"/>
    <w:basedOn w:val="598"/>
    <w:next w:val="598"/>
    <w:uiPriority w:val="39"/>
    <w:unhideWhenUsed/>
    <w:pPr>
      <w:ind w:left="283" w:right="0" w:firstLine="0"/>
      <w:spacing w:after="57"/>
    </w:pPr>
  </w:style>
  <w:style w:type="paragraph" w:styleId="182">
    <w:name w:val="toc 3"/>
    <w:basedOn w:val="598"/>
    <w:next w:val="598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598"/>
    <w:next w:val="598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598"/>
    <w:next w:val="598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598"/>
    <w:next w:val="598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598"/>
    <w:next w:val="598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598"/>
    <w:next w:val="598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598"/>
    <w:next w:val="598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598"/>
    <w:next w:val="598"/>
    <w:uiPriority w:val="99"/>
    <w:unhideWhenUsed/>
    <w:pPr>
      <w:spacing w:after="0" w:afterAutospacing="0"/>
    </w:pPr>
  </w:style>
  <w:style w:type="paragraph" w:styleId="598" w:default="1">
    <w:name w:val="Normal"/>
    <w:qFormat/>
  </w:style>
  <w:style w:type="character" w:styleId="599" w:default="1">
    <w:name w:val="Default Paragraph Font"/>
    <w:uiPriority w:val="1"/>
    <w:semiHidden/>
    <w:unhideWhenUsed/>
  </w:style>
  <w:style w:type="table" w:styleId="600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01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ONLYOFFICE/7.2.1.36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revision>33</cp:revision>
  <dcterms:created xsi:type="dcterms:W3CDTF">2021-03-30T08:06:00Z</dcterms:created>
  <dcterms:modified xsi:type="dcterms:W3CDTF">2023-03-13T13:02:15Z</dcterms:modified>
</cp:coreProperties>
</file>